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5a5cc9" w14:textId="e5a5cc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F6F84">
        <w:rPr>
          <w:rFonts w:ascii="Arial" w:hAnsi="Arial" w:cs="Arial"/>
        </w:rPr>
        <w:t>572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92857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F6F84">
        <w:rPr>
          <w:rFonts w:ascii="Arial" w:hAnsi="Arial" w:cs="Arial"/>
          <w:lang w:eastAsia="en-US"/>
        </w:rPr>
        <w:t xml:space="preserve">COMO </w:t>
      </w:r>
      <w:r w:rsidRPr="006A68FA" w:rsidR="00FF6F84">
        <w:rPr>
          <w:rFonts w:ascii="Arial" w:hAnsi="Arial" w:cs="Arial"/>
          <w:lang w:eastAsia="en-US"/>
        </w:rPr>
        <w:t xml:space="preserve">d.o.o., </w:t>
      </w:r>
      <w:r w:rsidR="00FF6F84">
        <w:rPr>
          <w:rFonts w:ascii="Arial" w:hAnsi="Arial" w:cs="Arial"/>
          <w:lang w:eastAsia="en-US"/>
        </w:rPr>
        <w:t>Preko</w:t>
      </w:r>
      <w:r w:rsidRPr="006A68FA" w:rsidR="00FF6F84">
        <w:rPr>
          <w:rFonts w:ascii="Arial" w:hAnsi="Arial" w:cs="Arial"/>
          <w:lang w:eastAsia="en-US"/>
        </w:rPr>
        <w:t xml:space="preserve">, </w:t>
      </w:r>
      <w:r w:rsidR="00FF6F84">
        <w:rPr>
          <w:rFonts w:ascii="Arial" w:hAnsi="Arial" w:cs="Arial"/>
          <w:lang w:eastAsia="en-US"/>
        </w:rPr>
        <w:t>Jaz 2</w:t>
      </w:r>
      <w:r w:rsidRPr="006A68FA" w:rsidR="00FF6F84">
        <w:rPr>
          <w:rFonts w:ascii="Arial" w:hAnsi="Arial" w:cs="Arial"/>
          <w:lang w:eastAsia="en-US"/>
        </w:rPr>
        <w:t xml:space="preserve">, OIB: </w:t>
      </w:r>
      <w:r w:rsidR="00FF6F84">
        <w:rPr>
          <w:rFonts w:ascii="Arial" w:hAnsi="Arial" w:cs="Arial"/>
          <w:lang w:eastAsia="en-US"/>
        </w:rPr>
        <w:t>17916213520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CF0B94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r w:rsidR="00CF0B94"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FF6F84">
        <w:rPr>
          <w:rFonts w:ascii="Arial" w:hAnsi="Arial" w:cs="Arial"/>
        </w:rPr>
        <w:t>Martin Gvardiol</w:t>
      </w:r>
      <w:r w:rsidRPr="00C93BF8">
        <w:rPr>
          <w:rFonts w:ascii="Arial" w:hAnsi="Arial" w:cs="Arial"/>
        </w:rPr>
        <w:t>, identitet utvrđen uvidom u osobnu iskaznicu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FF6F84">
        <w:rPr>
          <w:rFonts w:ascii="Arial" w:hAnsi="Arial" w:cs="Arial"/>
          <w:lang w:eastAsia="en-US"/>
        </w:rPr>
        <w:t xml:space="preserve">COMO </w:t>
      </w:r>
      <w:r w:rsidRPr="006A68FA" w:rsidR="00FF6F84">
        <w:rPr>
          <w:rFonts w:ascii="Arial" w:hAnsi="Arial" w:cs="Arial"/>
          <w:lang w:eastAsia="en-US"/>
        </w:rPr>
        <w:t xml:space="preserve">d.o.o., </w:t>
      </w:r>
      <w:r w:rsidR="00FF6F84">
        <w:rPr>
          <w:rFonts w:ascii="Arial" w:hAnsi="Arial" w:cs="Arial"/>
          <w:lang w:eastAsia="en-US"/>
        </w:rPr>
        <w:t>Preko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upozorava zastupnika po zakonu stečajnog dužnika na dužnost davanja točnih podataka i posljedice suprotnog postupanja, a u smislu čl. 117., čl. 177., čl. 178., i čl. 180.</w:t>
      </w:r>
      <w:r w:rsidRPr="00C93BF8" w:rsidR="003A22A8">
        <w:rPr>
          <w:rFonts w:ascii="Arial" w:hAnsi="Arial" w:cs="Arial"/>
          <w:b/>
        </w:rPr>
        <w:t xml:space="preserve"> </w:t>
      </w:r>
      <w:r w:rsidRPr="00C93BF8" w:rsidR="003A22A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CF0B94">
        <w:rPr>
          <w:rFonts w:ascii="Arial" w:hAnsi="Arial" w:cs="Arial"/>
        </w:rPr>
        <w:t>PBZ</w:t>
      </w:r>
      <w:r w:rsidRPr="00C93BF8" w:rsidR="003A22A8">
        <w:rPr>
          <w:rFonts w:ascii="Arial" w:hAnsi="Arial" w:cs="Arial"/>
        </w:rPr>
        <w:t xml:space="preserve"> banke d.d. </w:t>
      </w:r>
      <w:r w:rsidR="00CF0B94">
        <w:rPr>
          <w:rFonts w:ascii="Arial" w:hAnsi="Arial" w:cs="Arial"/>
        </w:rPr>
        <w:t xml:space="preserve"> i ZAGREBAČKE BANKE d.d. </w:t>
      </w:r>
      <w:r w:rsidRPr="00C93BF8" w:rsidR="003A22A8">
        <w:rPr>
          <w:rFonts w:ascii="Arial" w:hAnsi="Arial" w:cs="Arial"/>
        </w:rPr>
        <w:t>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CF0B94">
        <w:rPr>
          <w:rFonts w:ascii="Arial" w:hAnsi="Arial" w:cs="Arial"/>
        </w:rPr>
        <w:t>ugostiteljstvo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CF0B94">
        <w:rPr>
          <w:rFonts w:ascii="Arial" w:hAnsi="Arial" w:cs="Arial"/>
        </w:rPr>
        <w:t xml:space="preserve"> ne</w:t>
      </w:r>
      <w:r w:rsidRPr="00C93BF8">
        <w:rPr>
          <w:rFonts w:ascii="Arial" w:hAnsi="Arial" w:cs="Arial"/>
        </w:rPr>
        <w:t xml:space="preserve"> posluje</w:t>
      </w:r>
      <w:r w:rsidR="00185F9A">
        <w:rPr>
          <w:rFonts w:ascii="Arial" w:hAnsi="Arial" w:cs="Arial"/>
        </w:rPr>
        <w:t xml:space="preserve"> i </w:t>
      </w:r>
      <w:r w:rsidR="00CF0B94">
        <w:rPr>
          <w:rFonts w:ascii="Arial" w:hAnsi="Arial" w:cs="Arial"/>
        </w:rPr>
        <w:t>ima jednog</w:t>
      </w:r>
      <w:r w:rsidR="004A4A39">
        <w:rPr>
          <w:rFonts w:ascii="Arial" w:hAnsi="Arial" w:cs="Arial"/>
        </w:rPr>
        <w:t xml:space="preserve">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185F9A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CF0B94">
        <w:rPr>
          <w:rFonts w:ascii="Arial" w:hAnsi="Arial" w:cs="Arial"/>
        </w:rPr>
        <w:t xml:space="preserve"> imovine nema, da je bio tek u fazi pokretanja posla u iznajmljenom prostoru sa iznajmljenom opremom, međutim je zbog epidemije korona virusa cijeli projekt propao i nikada nije započeo raditi, također nema ni potraživanja prema trećim osobama.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oko </w:t>
      </w:r>
      <w:r w:rsidR="00CF0B94">
        <w:rPr>
          <w:rFonts w:ascii="Arial" w:hAnsi="Arial" w:cs="Arial"/>
        </w:rPr>
        <w:t>35</w:t>
      </w:r>
      <w:r w:rsidR="004A4A39">
        <w:rPr>
          <w:rFonts w:ascii="Arial" w:hAnsi="Arial" w:cs="Arial"/>
        </w:rPr>
        <w:t>.000,00 kuna</w:t>
      </w:r>
      <w:r w:rsidR="00CF0B94">
        <w:rPr>
          <w:rFonts w:ascii="Arial" w:hAnsi="Arial" w:cs="Arial"/>
        </w:rPr>
        <w:t xml:space="preserve"> i to prema najmodavcu.</w:t>
      </w:r>
    </w:p>
    <w:p w:rsidRPr="00C93BF8" w:rsidR="00185F9A" w:rsidP="003A22A8" w:rsidRDefault="00185F9A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185F9A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185F9A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</w:t>
      </w:r>
      <w:r w:rsidR="00185F9A">
        <w:rPr>
          <w:rFonts w:ascii="Arial" w:hAnsi="Arial" w:cs="Arial"/>
        </w:rPr>
        <w:t xml:space="preserve">, </w:t>
      </w:r>
      <w:r w:rsidR="00CF0B94">
        <w:rPr>
          <w:rFonts w:ascii="Arial" w:hAnsi="Arial" w:cs="Arial"/>
        </w:rPr>
        <w:t xml:space="preserve">oba se nalaze </w:t>
      </w:r>
      <w:r w:rsidR="00185F9A">
        <w:rPr>
          <w:rFonts w:ascii="Arial" w:hAnsi="Arial" w:cs="Arial"/>
        </w:rPr>
        <w:t>kod knjigovođe. Riječ je o identičnim pečatima sa otiskom društva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društvu </w:t>
      </w:r>
      <w:r w:rsidR="00CF0B94">
        <w:rPr>
          <w:rFonts w:ascii="Arial" w:hAnsi="Arial" w:cs="Arial"/>
        </w:rPr>
        <w:t>CONTO PLUS</w:t>
      </w:r>
      <w:r w:rsidR="00185F9A">
        <w:rPr>
          <w:rFonts w:ascii="Arial" w:hAnsi="Arial" w:cs="Arial"/>
        </w:rPr>
        <w:t xml:space="preserve"> d.o.o., u Zadru </w:t>
      </w:r>
      <w:r>
        <w:rPr>
          <w:rFonts w:ascii="Arial" w:hAnsi="Arial" w:cs="Arial"/>
        </w:rPr>
        <w:t xml:space="preserve">i </w:t>
      </w:r>
      <w:r w:rsidR="004A4A39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društvu </w:t>
      </w:r>
      <w:r w:rsidR="003B32D3">
        <w:rPr>
          <w:rFonts w:ascii="Arial" w:hAnsi="Arial" w:cs="Arial"/>
        </w:rPr>
        <w:t xml:space="preserve">se nalazi dokumentacija. </w:t>
      </w:r>
    </w:p>
    <w:p w:rsidR="00957B0F" w:rsidP="00896969" w:rsidRDefault="00957B0F">
      <w:pPr>
        <w:jc w:val="both"/>
        <w:rPr>
          <w:rFonts w:ascii="Arial" w:hAnsi="Arial" w:cs="Arial"/>
        </w:rPr>
      </w:pPr>
    </w:p>
    <w:p w:rsidRPr="00C93BF8" w:rsidR="00896969" w:rsidP="00896969" w:rsidRDefault="00FF6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 Gvardiol</w:t>
      </w:r>
      <w:r w:rsidRPr="00C93BF8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957B0F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broj mobitela:</w:t>
      </w:r>
      <w:r w:rsidRPr="00C93BF8" w:rsidR="003A22A8">
        <w:rPr>
          <w:rFonts w:ascii="Arial" w:hAnsi="Arial" w:cs="Arial"/>
        </w:rPr>
        <w:t xml:space="preserve"> </w:t>
      </w:r>
      <w:r w:rsidR="00CF0B94">
        <w:rPr>
          <w:rFonts w:ascii="Arial" w:hAnsi="Arial" w:cs="Arial"/>
        </w:rPr>
        <w:t>099/542-1301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69742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CF0B94">
        <w:rPr>
          <w:rFonts w:ascii="Arial" w:hAnsi="Arial" w:cs="Arial"/>
        </w:rPr>
        <w:t>nije u mogućnosti podmirit dug niti poslovati.</w:t>
      </w:r>
    </w:p>
    <w:p w:rsidRPr="00C93BF8" w:rsidR="00697423" w:rsidP="003A22A8" w:rsidRDefault="0069742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F0B94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CF0B94">
        <w:rPr>
          <w:rFonts w:ascii="Arial" w:hAnsi="Arial" w:cs="Arial"/>
        </w:rPr>
        <w:t>10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A682D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F6F84">
      <w:rPr>
        <w:rFonts w:ascii="Arial" w:hAnsi="Arial" w:cs="Arial"/>
      </w:rPr>
      <w:t>572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92857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A682D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A68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68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682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682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682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6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82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82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82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10:05</izvorni_sadrzaj>
    <derivirana_varijabla naziv="DomainObject.StvarniPocetakVrijeme_1">10:05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St-572/2021-7</izvorni_sadrzaj>
    <derivirana_varijabla naziv="DomainObject.Zapisnik.Oznaka_1">St-572/2021-7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2021.</izvorni_sadrzaj>
    <derivirana_varijabla naziv="DomainObject.Predmet.DatumIzradeOptuznogAkta_1">20. rujna 2021.</derivirana_varijabla>
  </DomainObject.Predmet.DatumIzradeOptuznogAkta>
  <DomainObject.Predmet.DatumIzradeOptuznogAktaFormated>
    <izvorni_sadrzaj>20.9.2021.</izvorni_sadrzaj>
    <derivirana_varijabla naziv="DomainObject.Predmet.DatumIzradeOptuznogAktaFormated_1">20.9.2021.</derivirana_varijabla>
  </DomainObject.Predmet.DatumIzradeOptuznogAktaFormated>
  <DomainObject.Predmet.DatumOsnivanja>
    <izvorni_sadrzaj>20. rujna 2021.</izvorni_sadrzaj>
    <derivirana_varijabla naziv="DomainObject.Predmet.DatumOsnivanja_1">20.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rujna 2021.</izvorni_sadrzaj>
    <derivirana_varijabla naziv="DomainObject.Predmet.DatumPrimitkaOptuznogAkta_1">20.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St-572/2021</izvorni_sadrzaj>
    <derivirana_varijabla naziv="DomainObject.Predmet.OznakaBroj_1">St-572/2021</derivirana_varijabla>
  </DomainObject.Predmet.OznakaBroj>
  <DomainObject.Predmet.OznakaBrojOptuznogAkta>
    <izvorni_sadrzaj>04-06-21-5719</izvorni_sadrzaj>
    <derivirana_varijabla naziv="DomainObject.Predmet.OznakaBrojOptuznogAkta_1">04-06-21-5719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COMO d.o.o.</izvorni_sadrzaj>
    <derivirana_varijabla naziv="DomainObject.Predmet.ProtustrankaFormated_1">  COMO d.o.o.</derivirana_varijabla>
  </DomainObject.Predmet.ProtustrankaFormated>
  <DomainObject.Predmet.ProtustrankaFormatedOIB>
    <izvorni_sadrzaj>  COMO d.o.o., OIB 17916213520</izvorni_sadrzaj>
    <derivirana_varijabla naziv="DomainObject.Predmet.ProtustrankaFormatedOIB_1">  COMO d.o.o., OIB 17916213520</derivirana_varijabla>
  </DomainObject.Predmet.ProtustrankaFormatedOIB>
  <DomainObject.Predmet.ProtustrankaFormatedWithAdress>
    <izvorni_sadrzaj> COMO d.o.o., Jaz 2, 23273 Preko</izvorni_sadrzaj>
    <derivirana_varijabla naziv="DomainObject.Predmet.ProtustrankaFormatedWithAdress_1"> COMO d.o.o., Jaz 2, 23273 Preko</derivirana_varijabla>
  </DomainObject.Predmet.ProtustrankaFormatedWithAdress>
  <DomainObject.Predmet.ProtustrankaFormatedWithAdressOIB>
    <izvorni_sadrzaj> COMO d.o.o., OIB 17916213520, Jaz 2, 23273 Preko</izvorni_sadrzaj>
    <derivirana_varijabla naziv="DomainObject.Predmet.ProtustrankaFormatedWithAdressOIB_1"> COMO d.o.o., OIB 17916213520, Jaz 2, 23273 Preko</derivirana_varijabla>
  </DomainObject.Predmet.ProtustrankaFormatedWithAdressOIB>
  <DomainObject.Predmet.ProtustrankaWithAdress>
    <izvorni_sadrzaj>COMO d.o.o. Jaz 2, 23273 Preko</izvorni_sadrzaj>
    <derivirana_varijabla naziv="DomainObject.Predmet.ProtustrankaWithAdress_1">COMO d.o.o. Jaz 2, 23273 Preko</derivirana_varijabla>
  </DomainObject.Predmet.ProtustrankaWithAdress>
  <DomainObject.Predmet.ProtustrankaWithAdressOIB>
    <izvorni_sadrzaj>COMO d.o.o., OIB 17916213520, Jaz 2, 23273 Preko</izvorni_sadrzaj>
    <derivirana_varijabla naziv="DomainObject.Predmet.ProtustrankaWithAdressOIB_1">COMO d.o.o., OIB 17916213520, Jaz 2, 23273 Preko</derivirana_varijabla>
  </DomainObject.Predmet.ProtustrankaWithAdressOIB>
  <DomainObject.Predmet.ProtustrankaNazivFormated>
    <izvorni_sadrzaj>COMO d.o.o.</izvorni_sadrzaj>
    <derivirana_varijabla naziv="DomainObject.Predmet.ProtustrankaNazivFormated_1">COMO d.o.o.</derivirana_varijabla>
  </DomainObject.Predmet.ProtustrankaNazivFormated>
  <DomainObject.Predmet.ProtustrankaNazivFormatedOIB>
    <izvorni_sadrzaj>COMO d.o.o., OIB 17916213520</izvorni_sadrzaj>
    <derivirana_varijabla naziv="DomainObject.Predmet.ProtustrankaNazivFormatedOIB_1">COMO d.o.o., OIB 17916213520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COMO d.o.o.</item>
    </izvorni_sadrzaj>
    <derivirana_varijabla naziv="DomainObject.Predmet.ProtuStrankaListFormated_1">
      <item>COMO d.o.o.</item>
    </derivirana_varijabla>
  </DomainObject.Predmet.ProtuStrankaListFormated>
  <DomainObject.Predmet.ProtuStrankaListFormatedOIB>
    <izvorni_sadrzaj>
      <item>COMO d.o.o., OIB 17916213520</item>
    </izvorni_sadrzaj>
    <derivirana_varijabla naziv="DomainObject.Predmet.ProtuStrankaListFormatedOIB_1">
      <item>COMO d.o.o., OIB 17916213520</item>
    </derivirana_varijabla>
  </DomainObject.Predmet.ProtuStrankaListFormatedOIB>
  <DomainObject.Predmet.ProtuStrankaListFormatedWithAdress>
    <izvorni_sadrzaj>
      <item>COMO d.o.o., Jaz 2, 23273 Preko</item>
    </izvorni_sadrzaj>
    <derivirana_varijabla naziv="DomainObject.Predmet.ProtuStrankaListFormatedWithAdress_1">
      <item>COMO d.o.o., Jaz 2, 23273 Preko</item>
    </derivirana_varijabla>
  </DomainObject.Predmet.ProtuStrankaListFormatedWithAdress>
  <DomainObject.Predmet.ProtuStrankaListFormatedWithAdressOIB>
    <izvorni_sadrzaj>
      <item>COMO d.o.o., OIB 17916213520, Jaz 2, 23273 Preko</item>
    </izvorni_sadrzaj>
    <derivirana_varijabla naziv="DomainObject.Predmet.ProtuStrankaListFormatedWithAdressOIB_1">
      <item>COMO d.o.o., OIB 17916213520, Jaz 2, 23273 Preko</item>
    </derivirana_varijabla>
  </DomainObject.Predmet.ProtuStrankaListFormatedWithAdressOIB>
  <DomainObject.Predmet.ProtuStrankaListNazivFormated>
    <izvorni_sadrzaj>
      <item>COMO d.o.o.</item>
    </izvorni_sadrzaj>
    <derivirana_varijabla naziv="DomainObject.Predmet.ProtuStrankaListNazivFormated_1">
      <item>COMO d.o.o.</item>
    </derivirana_varijabla>
  </DomainObject.Predmet.ProtuStrankaListNazivFormated>
  <DomainObject.Predmet.ProtuStrankaListNazivFormatedOIB>
    <izvorni_sadrzaj>
      <item>COMO d.o.o., OIB 17916213520</item>
    </izvorni_sadrzaj>
    <derivirana_varijabla naziv="DomainObject.Predmet.ProtuStrankaListNazivFormatedOIB_1">
      <item>COMO d.o.o., OIB 17916213520</item>
    </derivirana_varijabla>
  </DomainObject.Predmet.ProtuStrankaListNazivFormatedOIB>
  <DomainObject.Predmet.OstaliListFormated>
    <izvorni_sadrzaj>
      <item>Martin Gvardiol</item>
    </izvorni_sadrzaj>
    <derivirana_varijabla naziv="DomainObject.Predmet.OstaliListFormated_1">
      <item>Martin Gvardiol</item>
    </derivirana_varijabla>
  </DomainObject.Predmet.OstaliListFormated>
  <DomainObject.Predmet.OstaliListFormatedOIB>
    <izvorni_sadrzaj>
      <item>Martin Gvardiol, OIB 78401958205</item>
    </izvorni_sadrzaj>
    <derivirana_varijabla naziv="DomainObject.Predmet.OstaliListFormatedOIB_1">
      <item>Martin Gvardiol, OIB 78401958205</item>
    </derivirana_varijabla>
  </DomainObject.Predmet.OstaliListFormatedOIB>
  <DomainObject.Predmet.OstaliListFormatedWithAdress>
    <izvorni_sadrzaj>
      <item>Martin Gvardiol, Jaz 2, 23273 Preko</item>
    </izvorni_sadrzaj>
    <derivirana_varijabla naziv="DomainObject.Predmet.OstaliListFormatedWithAdress_1">
      <item>Martin Gvardiol, Jaz 2, 23273 Preko</item>
    </derivirana_varijabla>
  </DomainObject.Predmet.OstaliListFormatedWithAdress>
  <DomainObject.Predmet.OstaliListFormatedWithAdressOIB>
    <izvorni_sadrzaj>
      <item>Martin Gvardiol, OIB 78401958205, Jaz 2, 23273 Preko</item>
    </izvorni_sadrzaj>
    <derivirana_varijabla naziv="DomainObject.Predmet.OstaliListFormatedWithAdressOIB_1">
      <item>Martin Gvardiol, OIB 78401958205, Jaz 2, 23273 Preko</item>
    </derivirana_varijabla>
  </DomainObject.Predmet.OstaliListFormatedWithAdressOIB>
  <DomainObject.Predmet.OstaliListNazivFormated>
    <izvorni_sadrzaj>
      <item>Martin Gvardiol</item>
    </izvorni_sadrzaj>
    <derivirana_varijabla naziv="DomainObject.Predmet.OstaliListNazivFormated_1">
      <item>Martin Gvardiol</item>
    </derivirana_varijabla>
  </DomainObject.Predmet.OstaliListNazivFormated>
  <DomainObject.Predmet.OstaliListNazivFormatedOIB>
    <izvorni_sadrzaj>
      <item>Martin Gvardiol, OIB 78401958205</item>
    </izvorni_sadrzaj>
    <derivirana_varijabla naziv="DomainObject.Predmet.OstaliListNazivFormatedOIB_1">
      <item>Martin Gvardiol, OIB 78401958205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St-572/2021-7</izvorni_sadrzaj>
    <derivirana_varijabla naziv="DomainObject.PoslovniBrojDokumenta_1">St-572/2021-7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COMO d.o.o.</izvorni_sadrzaj>
    <derivirana_varijabla naziv="DomainObject.Predmet.ProtustrankaIDrugi_1">COMO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COMO d.o.o., OIB 17916213520, Jaz 2, 23273 Preko</izvorni_sadrzaj>
    <derivirana_varijabla naziv="DomainObject.Predmet.ProtustrankaIDrugiAdressOIB_1">COMO d.o.o., OIB 17916213520, Jaz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COMO d.o.o.</item>
      <item>Financijska agencija (FINA)</item>
      <item>Martin Gvardiol</item>
    </izvorni_sadrzaj>
    <derivirana_varijabla naziv="DomainObject.Predmet.SudioniciListNaziv_1">
      <item>COMO d.o.o.</item>
      <item>Financijska agencija (FINA)</item>
      <item>Martin Gvardiol</item>
    </derivirana_varijabla>
  </DomainObject.Predmet.SudioniciListNaziv>
  <DomainObject.Predmet.SudioniciListAdressOIB>
    <izvorni_sadrzaj>
      <item>COMO d.o.o., OIB 17916213520, Jaz 2,23273 Preko</item>
      <item>Financijska agencija (FINA), OIB 85821130368, Ulica grada Vukovara 70,10000 Zagreb</item>
      <item>Martin Gvardiol, OIB 78401958205, Jaz 2,23273 Preko</item>
    </izvorni_sadrzaj>
    <derivirana_varijabla naziv="DomainObject.Predmet.SudioniciListAdressOIB_1">
      <item>COMO d.o.o., OIB 17916213520, Jaz 2,23273 Preko</item>
      <item>Financijska agencija (FINA), OIB 85821130368, Ulica grada Vukovara 70,10000 Zagreb</item>
      <item>Martin Gvardiol, OIB 78401958205, Jaz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17916213520</item>
      <item>, OIB 85821130368</item>
      <item>, OIB 78401958205</item>
    </izvorni_sadrzaj>
    <derivirana_varijabla naziv="DomainObject.Predmet.SudioniciListNazivOIB_1">
      <item>, OIB 17916213520</item>
      <item>, OIB 85821130368</item>
      <item>, OIB 78401958205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2021.</izvorni_sadrzaj>
    <derivirana_varijabla naziv="DomainObject.Predmet.DatumPocetkaProcesa_1">20.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367</properties:Words>
  <properties:Characters>1988</properties:Characters>
  <properties:Lines>85</properties:Lines>
  <properties:Paragraphs>31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2021-11-23T14:12:00Z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St-572/2021-7 / Zapisnik - Ročište radi izjašnjenja o prijedlogu za otvaranje steč.post (1 St-572-2021-povodom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